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32350" w:rsidRDefault="00000000">
      <w:pPr>
        <w:spacing w:line="240" w:lineRule="auto"/>
        <w:rPr>
          <w:b/>
        </w:rPr>
      </w:pPr>
      <w:r>
        <w:rPr>
          <w:b/>
        </w:rPr>
        <w:t>October 18, 2024</w:t>
      </w:r>
      <w:r>
        <w:rPr>
          <w:b/>
        </w:rPr>
        <w:tab/>
      </w:r>
    </w:p>
    <w:p w14:paraId="00000002" w14:textId="77777777" w:rsidR="00C32350" w:rsidRDefault="00C32350">
      <w:pPr>
        <w:spacing w:line="240" w:lineRule="auto"/>
        <w:rPr>
          <w:b/>
        </w:rPr>
      </w:pPr>
    </w:p>
    <w:p w14:paraId="00000003" w14:textId="77777777" w:rsidR="00C32350" w:rsidRDefault="00000000">
      <w:pPr>
        <w:spacing w:line="240" w:lineRule="auto"/>
        <w:rPr>
          <w:b/>
        </w:rPr>
      </w:pPr>
      <w:r>
        <w:rPr>
          <w:b/>
        </w:rPr>
        <w:t>For immediate release</w:t>
      </w:r>
    </w:p>
    <w:p w14:paraId="00000004" w14:textId="77777777" w:rsidR="00C32350" w:rsidRDefault="00C32350">
      <w:pPr>
        <w:spacing w:line="240" w:lineRule="auto"/>
        <w:rPr>
          <w:b/>
          <w:color w:val="488FCD"/>
        </w:rPr>
      </w:pPr>
    </w:p>
    <w:p w14:paraId="00000005" w14:textId="77777777" w:rsidR="00C32350" w:rsidRDefault="00000000">
      <w:pPr>
        <w:spacing w:line="240" w:lineRule="auto"/>
        <w:rPr>
          <w:b/>
          <w:color w:val="488FCD"/>
        </w:rPr>
      </w:pPr>
      <w:r>
        <w:rPr>
          <w:b/>
          <w:color w:val="488FCD"/>
        </w:rPr>
        <w:t xml:space="preserve">One-on-one Business Advising Added to Services and Support Available at </w:t>
      </w:r>
      <w:proofErr w:type="spellStart"/>
      <w:r>
        <w:rPr>
          <w:b/>
          <w:color w:val="488FCD"/>
        </w:rPr>
        <w:t>MaineStreet</w:t>
      </w:r>
      <w:proofErr w:type="spellEnd"/>
      <w:r>
        <w:rPr>
          <w:b/>
          <w:color w:val="488FCD"/>
        </w:rPr>
        <w:t xml:space="preserve"> Business Building</w:t>
      </w:r>
    </w:p>
    <w:p w14:paraId="00000006" w14:textId="77777777" w:rsidR="00C32350" w:rsidRDefault="00C32350">
      <w:pPr>
        <w:spacing w:line="240" w:lineRule="auto"/>
        <w:rPr>
          <w:b/>
          <w:color w:val="488FCD"/>
        </w:rPr>
      </w:pPr>
    </w:p>
    <w:p w14:paraId="00000007" w14:textId="77777777" w:rsidR="00C32350" w:rsidRDefault="00000000">
      <w:pPr>
        <w:rPr>
          <w:b/>
        </w:rPr>
      </w:pPr>
      <w:r>
        <w:rPr>
          <w:b/>
        </w:rPr>
        <w:t>Machias, ME</w:t>
      </w:r>
    </w:p>
    <w:p w14:paraId="00000008" w14:textId="77777777" w:rsidR="00C32350" w:rsidRDefault="00C32350"/>
    <w:p w14:paraId="00000009" w14:textId="77777777" w:rsidR="00C32350" w:rsidRDefault="00000000">
      <w:proofErr w:type="spellStart"/>
      <w:r>
        <w:t>MaineStreet</w:t>
      </w:r>
      <w:proofErr w:type="spellEnd"/>
      <w:r>
        <w:t xml:space="preserve"> Business Building (MSBB), located in the heart of downtown Machias and fueled by the Small Business and Entrepreneurship Team at Sunrise County Economic Council (SCEC), is a hub for aspiring entrepreneurs and small business owners throughout Washington County, and this month, they’ve added one more service to their impressive list of no-cost resources: one-on-one business advising with Business Resilience Advisor, Peter </w:t>
      </w:r>
      <w:proofErr w:type="spellStart"/>
      <w:r>
        <w:t>Piconi</w:t>
      </w:r>
      <w:proofErr w:type="spellEnd"/>
      <w:r>
        <w:t xml:space="preserve">. </w:t>
      </w:r>
    </w:p>
    <w:p w14:paraId="0000000A" w14:textId="77777777" w:rsidR="00C32350" w:rsidRDefault="00C32350"/>
    <w:p w14:paraId="0000000B" w14:textId="77777777" w:rsidR="00C32350" w:rsidRDefault="00000000">
      <w:r>
        <w:t>Peter brings over three decades of diverse business expertise to his new role, assisting aspiring entrepreneurs, small business owners, and employers in the region. His diverse background and skill sets range from wildlife management to outdoor retail to aquaculture, making him a great fit for the Downeast Maine business ecosystem. Peter’s most recent work was as a business advisor for Coastal Enterprises, Inc. and the Maine Small Business Development Center in Mid-coast Maine.</w:t>
      </w:r>
    </w:p>
    <w:p w14:paraId="0000000C" w14:textId="77777777" w:rsidR="00C32350" w:rsidRDefault="00C32350"/>
    <w:p w14:paraId="0000000D" w14:textId="77777777" w:rsidR="00C32350" w:rsidRDefault="00000000">
      <w:r>
        <w:t xml:space="preserve">In addition to 1:1 business advising, Washington County entrepreneurs and businesses of all sizes can access the following services and assistance at MSBB: online workforce and business incubator and accelerator training with free college credit options, career development resources, technical assistance, finding and winning federal contracts, technology advising, diversifying income streams, gap loans and micro-financing, employer support through  the Recovery Friendly Workplace Network, and more. </w:t>
      </w:r>
    </w:p>
    <w:p w14:paraId="0000000E" w14:textId="77777777" w:rsidR="00C32350" w:rsidRDefault="00C32350"/>
    <w:p w14:paraId="0000000F" w14:textId="77777777" w:rsidR="00C32350" w:rsidRDefault="00000000">
      <w:r>
        <w:t xml:space="preserve">The </w:t>
      </w:r>
      <w:proofErr w:type="spellStart"/>
      <w:r>
        <w:t>MaineStreet</w:t>
      </w:r>
      <w:proofErr w:type="spellEnd"/>
      <w:r>
        <w:t xml:space="preserve"> Business Building is open Monday through Friday from 8:30-4:00 (closed 12:00-1:00 for lunch) and is home to several shared coworking spaces, conference rooms, soundproof booths and private offices - two of which are currently available for lease. </w:t>
      </w:r>
    </w:p>
    <w:p w14:paraId="00000010" w14:textId="77777777" w:rsidR="00C32350" w:rsidRDefault="00C32350"/>
    <w:p w14:paraId="00000011" w14:textId="77777777" w:rsidR="00C32350" w:rsidRDefault="00000000">
      <w:r>
        <w:t xml:space="preserve">Individuals interested in services and learning opportunities provided –through MSBB are encouraged to visit the website mainestreetbusiness.org and browse the ‘Our Team’ page to connect with one of seven team members who can help with your specific business needs. You can also call 207-255-0983 during business hours. To take advantage of 1:1 business advising, you can visit </w:t>
      </w:r>
      <w:hyperlink r:id="rId4">
        <w:r>
          <w:rPr>
            <w:color w:val="1155CC"/>
            <w:u w:val="single"/>
          </w:rPr>
          <w:t>mainestreetbusiness.org/business-advising</w:t>
        </w:r>
      </w:hyperlink>
      <w:r>
        <w:t xml:space="preserve"> directly and fill out a brief form. </w:t>
      </w:r>
    </w:p>
    <w:p w14:paraId="00000012" w14:textId="77777777" w:rsidR="00C32350" w:rsidRDefault="00C32350"/>
    <w:p w14:paraId="00000013" w14:textId="77777777" w:rsidR="00C32350" w:rsidRDefault="00000000">
      <w:proofErr w:type="spellStart"/>
      <w:r>
        <w:t>MaineStreet</w:t>
      </w:r>
      <w:proofErr w:type="spellEnd"/>
      <w:r>
        <w:t xml:space="preserve"> Business Building is a program of Sunrise County Economic Council.</w:t>
      </w:r>
    </w:p>
    <w:sectPr w:rsidR="00C323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50"/>
    <w:rsid w:val="00782663"/>
    <w:rsid w:val="00821835"/>
    <w:rsid w:val="00C32350"/>
    <w:rsid w:val="00D2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254D5-8E3A-48AA-BEC3-4E6359E0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inestreetbusiness.org/business-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christine laurel</cp:lastModifiedBy>
  <cp:revision>2</cp:revision>
  <dcterms:created xsi:type="dcterms:W3CDTF">2024-10-22T22:06:00Z</dcterms:created>
  <dcterms:modified xsi:type="dcterms:W3CDTF">2024-10-22T22:06:00Z</dcterms:modified>
</cp:coreProperties>
</file>